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8B" w:rsidRDefault="00032EC2" w:rsidP="007A4939">
      <w:pPr>
        <w:jc w:val="right"/>
        <w:rPr>
          <w:rFonts w:ascii="Tahoma" w:hAnsi="Tahoma" w:cs="Tahoma"/>
          <w:b/>
          <w:sz w:val="20"/>
          <w:szCs w:val="20"/>
        </w:rPr>
      </w:pPr>
      <w:r w:rsidRPr="00032EC2">
        <w:rPr>
          <w:rFonts w:ascii="Tahoma" w:hAnsi="Tahoma" w:cs="Tahoma"/>
          <w:b/>
          <w:sz w:val="20"/>
          <w:szCs w:val="20"/>
        </w:rPr>
        <w:t>Za</w:t>
      </w:r>
      <w:r>
        <w:rPr>
          <w:rFonts w:ascii="Tahoma" w:hAnsi="Tahoma" w:cs="Tahoma"/>
          <w:b/>
          <w:sz w:val="20"/>
          <w:szCs w:val="20"/>
        </w:rPr>
        <w:t>łącznik nr 2</w:t>
      </w:r>
      <w:r w:rsidR="007A4939">
        <w:rPr>
          <w:rFonts w:ascii="Tahoma" w:hAnsi="Tahoma" w:cs="Tahoma"/>
          <w:b/>
          <w:sz w:val="20"/>
          <w:szCs w:val="20"/>
        </w:rPr>
        <w:tab/>
      </w:r>
      <w:r w:rsidR="007A4939">
        <w:rPr>
          <w:rFonts w:ascii="Tahoma" w:hAnsi="Tahoma" w:cs="Tahoma"/>
          <w:b/>
          <w:sz w:val="20"/>
          <w:szCs w:val="20"/>
        </w:rPr>
        <w:tab/>
      </w:r>
    </w:p>
    <w:p w:rsidR="00032EC2" w:rsidRDefault="007A4939" w:rsidP="007A4939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20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032EC2" w:rsidRDefault="00032EC2">
      <w:pPr>
        <w:rPr>
          <w:rFonts w:ascii="Tahoma" w:hAnsi="Tahoma" w:cs="Tahoma"/>
          <w:b/>
          <w:sz w:val="20"/>
          <w:szCs w:val="20"/>
        </w:rPr>
      </w:pPr>
    </w:p>
    <w:p w:rsidR="00032EC2" w:rsidRDefault="007A4939" w:rsidP="00032EC2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Wózek inwalidzki do transportu pacjentów otyłych - 3 sztuki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257"/>
        <w:gridCol w:w="1930"/>
      </w:tblGrid>
      <w:tr w:rsidR="00032EC2" w:rsidRPr="00085510" w:rsidTr="0016724F">
        <w:tc>
          <w:tcPr>
            <w:tcW w:w="1101" w:type="dxa"/>
          </w:tcPr>
          <w:p w:rsidR="00032EC2" w:rsidRPr="00085510" w:rsidRDefault="00032EC2" w:rsidP="0016724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57" w:type="dxa"/>
          </w:tcPr>
          <w:p w:rsidR="00032EC2" w:rsidRPr="00085510" w:rsidRDefault="00032EC2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085510">
              <w:rPr>
                <w:rFonts w:ascii="Tahoma" w:hAnsi="Tahoma" w:cs="Tahoma"/>
                <w:b/>
                <w:sz w:val="20"/>
                <w:szCs w:val="20"/>
              </w:rPr>
              <w:t>Parametr wymagany</w:t>
            </w:r>
          </w:p>
        </w:tc>
        <w:tc>
          <w:tcPr>
            <w:tcW w:w="1930" w:type="dxa"/>
          </w:tcPr>
          <w:p w:rsidR="00032EC2" w:rsidRPr="00085510" w:rsidRDefault="00032EC2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085510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032EC2" w:rsidRPr="00085510" w:rsidTr="0016724F">
        <w:tc>
          <w:tcPr>
            <w:tcW w:w="1101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257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Wózek inwalidzki, konstrukcja w całości stalowa</w:t>
            </w:r>
          </w:p>
        </w:tc>
        <w:tc>
          <w:tcPr>
            <w:tcW w:w="1930" w:type="dxa"/>
          </w:tcPr>
          <w:p w:rsidR="00032EC2" w:rsidRPr="00085510" w:rsidRDefault="00032EC2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32EC2" w:rsidRPr="00085510" w:rsidTr="0016724F">
        <w:tc>
          <w:tcPr>
            <w:tcW w:w="1101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257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podłokietniki uchylne, uchylne podnóżki, szer. Siedz</w:t>
            </w:r>
            <w:r w:rsidR="00765E4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iska 53-56cm,  obciążenie do 200 </w:t>
            </w:r>
            <w:r w:rsidRPr="00032EC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kg, wzmocniony krzyżak,  koła przednie  i tylne - pełne, siedzisko z materiału zmywalnego  -skaj</w:t>
            </w:r>
          </w:p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0" w:type="dxa"/>
          </w:tcPr>
          <w:p w:rsidR="00032EC2" w:rsidRPr="00085510" w:rsidRDefault="00032EC2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32EC2" w:rsidRPr="00085510" w:rsidTr="0016724F">
        <w:tc>
          <w:tcPr>
            <w:tcW w:w="1101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257" w:type="dxa"/>
          </w:tcPr>
          <w:p w:rsidR="00032EC2" w:rsidRPr="00032EC2" w:rsidRDefault="00032EC2" w:rsidP="00032EC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2EC2">
              <w:rPr>
                <w:rFonts w:ascii="Tahoma" w:hAnsi="Tahoma" w:cs="Tahoma"/>
                <w:sz w:val="20"/>
                <w:szCs w:val="20"/>
              </w:rPr>
              <w:t>Wózek fabrycznie nowy, rok produkcji 2018</w:t>
            </w:r>
          </w:p>
        </w:tc>
        <w:tc>
          <w:tcPr>
            <w:tcW w:w="1930" w:type="dxa"/>
          </w:tcPr>
          <w:p w:rsidR="00032EC2" w:rsidRPr="00085510" w:rsidRDefault="00032EC2" w:rsidP="0016724F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032EC2" w:rsidRPr="00032EC2" w:rsidRDefault="00032EC2" w:rsidP="00032EC2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032EC2" w:rsidRPr="00032EC2" w:rsidSect="00A95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32EC2"/>
    <w:rsid w:val="00032EC2"/>
    <w:rsid w:val="00765E4A"/>
    <w:rsid w:val="007A4939"/>
    <w:rsid w:val="00A9538B"/>
    <w:rsid w:val="00E5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363</Characters>
  <Application>Microsoft Office Word</Application>
  <DocSecurity>0</DocSecurity>
  <Lines>3</Lines>
  <Paragraphs>1</Paragraphs>
  <ScaleCrop>false</ScaleCrop>
  <Company>Your Company Name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dcterms:created xsi:type="dcterms:W3CDTF">2018-06-04T10:16:00Z</dcterms:created>
  <dcterms:modified xsi:type="dcterms:W3CDTF">2018-09-21T11:54:00Z</dcterms:modified>
</cp:coreProperties>
</file>